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AB" w:rsidRDefault="009F72AB" w:rsidP="009F72AB">
      <w:pPr>
        <w:pStyle w:val="Sinespaciado"/>
        <w:jc w:val="center"/>
        <w:rPr>
          <w:b/>
          <w:sz w:val="24"/>
        </w:rPr>
      </w:pPr>
      <w:bookmarkStart w:id="0" w:name="_GoBack"/>
      <w:bookmarkEnd w:id="0"/>
      <w:r w:rsidRPr="00435D6C">
        <w:rPr>
          <w:noProof/>
          <w:sz w:val="24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61FEC18F" wp14:editId="0554835D">
            <wp:simplePos x="0" y="0"/>
            <wp:positionH relativeFrom="margin">
              <wp:posOffset>5238750</wp:posOffset>
            </wp:positionH>
            <wp:positionV relativeFrom="paragraph">
              <wp:posOffset>-714375</wp:posOffset>
            </wp:positionV>
            <wp:extent cx="807493" cy="936000"/>
            <wp:effectExtent l="0" t="0" r="0" b="0"/>
            <wp:wrapNone/>
            <wp:docPr id="3" name="Imagen 3" descr="Logo Universidad de Ros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dad de Rosari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6" r="21495" b="2371"/>
                    <a:stretch/>
                  </pic:blipFill>
                  <pic:spPr bwMode="auto">
                    <a:xfrm>
                      <a:off x="0" y="0"/>
                      <a:ext cx="80749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72AB" w:rsidRDefault="009F72AB" w:rsidP="009F72AB">
      <w:pPr>
        <w:pStyle w:val="Sinespaciado"/>
        <w:jc w:val="center"/>
        <w:rPr>
          <w:b/>
          <w:sz w:val="24"/>
        </w:rPr>
      </w:pPr>
    </w:p>
    <w:p w:rsidR="009F72AB" w:rsidRDefault="009F72AB" w:rsidP="009F72AB">
      <w:pPr>
        <w:pStyle w:val="Sinespaciado"/>
        <w:jc w:val="center"/>
        <w:rPr>
          <w:b/>
          <w:sz w:val="24"/>
        </w:rPr>
      </w:pPr>
    </w:p>
    <w:p w:rsidR="009F72AB" w:rsidRDefault="009F72AB" w:rsidP="009F72AB">
      <w:pPr>
        <w:pStyle w:val="Sinespaciado"/>
        <w:jc w:val="center"/>
        <w:rPr>
          <w:b/>
          <w:sz w:val="24"/>
        </w:rPr>
      </w:pPr>
      <w:r w:rsidRPr="00435D6C">
        <w:rPr>
          <w:b/>
          <w:sz w:val="24"/>
        </w:rPr>
        <w:t>Universidad del Rosario – Comité de Ética en Investigación en Ciencias Sociales</w:t>
      </w:r>
    </w:p>
    <w:p w:rsidR="009F72AB" w:rsidRPr="00435D6C" w:rsidRDefault="009F72AB" w:rsidP="009F72AB">
      <w:pPr>
        <w:pStyle w:val="Sinespaciado"/>
        <w:jc w:val="center"/>
        <w:rPr>
          <w:sz w:val="24"/>
        </w:rPr>
      </w:pPr>
      <w:r>
        <w:rPr>
          <w:b/>
          <w:sz w:val="24"/>
        </w:rPr>
        <w:t>Lista de verificación para experimentos económicos</w:t>
      </w:r>
    </w:p>
    <w:p w:rsidR="009F72AB" w:rsidRDefault="009F72AB" w:rsidP="009F72AB">
      <w:pPr>
        <w:pStyle w:val="Sinespaciado"/>
      </w:pPr>
    </w:p>
    <w:p w:rsidR="009F72AB" w:rsidRDefault="009F72AB" w:rsidP="009F72AB">
      <w:pPr>
        <w:pStyle w:val="Sinespaciado"/>
      </w:pPr>
      <w:r w:rsidRPr="00856728">
        <w:rPr>
          <w:u w:val="single"/>
        </w:rPr>
        <w:t>Título del estudio:</w:t>
      </w:r>
      <w:r>
        <w:t xml:space="preserve"> </w:t>
      </w:r>
    </w:p>
    <w:p w:rsidR="009F72AB" w:rsidRPr="00435D6C" w:rsidRDefault="009F72AB" w:rsidP="009F72AB">
      <w:pPr>
        <w:pStyle w:val="Sinespaciado"/>
      </w:pPr>
      <w:r w:rsidRPr="00856728">
        <w:rPr>
          <w:u w:val="single"/>
        </w:rPr>
        <w:t>Directora de Protocolo:</w:t>
      </w:r>
      <w:r>
        <w:t xml:space="preserve"> </w:t>
      </w:r>
    </w:p>
    <w:p w:rsidR="009F72AB" w:rsidRPr="00435D6C" w:rsidRDefault="009F72AB" w:rsidP="009F72A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1. ¿El estudio involucra a participantes que no pueden dar su consentimiento informado? (por ejemplo, personas con problemas de aprendizaje)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2. ¿La investigación involucra a otros grupos vulnerables? (por ejemplo, minorías, niños, personas con deterioro cognitivo)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3. ¿Involucrará el estudio la discusión de temas delicados? (por ejemplo, uso de drogas, preferencias políticas, actividad sexual)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4. ¿Se administrarán fármacos, placebos u otras sustancias a los participantes del estudio o el estudio implicará procedimientos invasivos, intrusivos o potencialmente dañinos de algún tipo?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5. ¿Es probable que el estudio produzca dolor o molestias más que leves?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6. ¿Podría el estudio inducir estrés psicológico o ansiedad o causar daño o consecuencias negativas más allá de los riesgos encontrados en la vida normal?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7. ¿El estudio implicará pruebas prolongadas o repetitivas?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8. ¿El estudio recopilará datos administrativos o seguros que permitan al investigador identificar de manera única a los participantes?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9. ¿Existe la posibilidad de que la seguridad del investigador esté en entredicho?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</w:pPr>
          </w:p>
        </w:tc>
        <w:tc>
          <w:tcPr>
            <w:tcW w:w="753" w:type="dxa"/>
          </w:tcPr>
          <w:p w:rsidR="009F72AB" w:rsidRPr="00763BDD" w:rsidRDefault="009F72AB" w:rsidP="009C0BB2">
            <w:pPr>
              <w:pStyle w:val="Sinespaciado"/>
            </w:pPr>
          </w:p>
        </w:tc>
      </w:tr>
      <w:tr w:rsidR="009F72AB" w:rsidRPr="00763BDD" w:rsidTr="009C0BB2">
        <w:tc>
          <w:tcPr>
            <w:tcW w:w="8075" w:type="dxa"/>
          </w:tcPr>
          <w:p w:rsidR="009F72AB" w:rsidRPr="00763BDD" w:rsidRDefault="009F72AB" w:rsidP="009C0BB2">
            <w:pPr>
              <w:pStyle w:val="Sinespaciado"/>
              <w:rPr>
                <w:i/>
              </w:rPr>
            </w:pPr>
            <w:r w:rsidRPr="00763BDD">
              <w:rPr>
                <w:i/>
              </w:rPr>
              <w:t>10. ¿Se utilizará el engaño?</w:t>
            </w:r>
          </w:p>
        </w:tc>
        <w:tc>
          <w:tcPr>
            <w:tcW w:w="753" w:type="dxa"/>
          </w:tcPr>
          <w:p w:rsidR="009F72AB" w:rsidRDefault="009F72AB" w:rsidP="009C0BB2">
            <w:pPr>
              <w:pStyle w:val="Sinespaciado"/>
            </w:pPr>
            <w:r>
              <w:rPr>
                <w:i/>
              </w:rPr>
              <w:t xml:space="preserve">□ </w:t>
            </w:r>
            <w:r w:rsidRPr="00763BDD">
              <w:t>Sí</w:t>
            </w:r>
          </w:p>
          <w:p w:rsidR="009F72AB" w:rsidRPr="00763BDD" w:rsidRDefault="009F72AB" w:rsidP="009C0BB2">
            <w:pPr>
              <w:pStyle w:val="Sinespaciado"/>
              <w:rPr>
                <w:i/>
              </w:rPr>
            </w:pPr>
            <w:r>
              <w:rPr>
                <w:i/>
              </w:rPr>
              <w:t xml:space="preserve">□ </w:t>
            </w:r>
            <w:r>
              <w:t>No</w:t>
            </w:r>
          </w:p>
        </w:tc>
      </w:tr>
    </w:tbl>
    <w:p w:rsidR="009F72AB" w:rsidRDefault="009F72AB" w:rsidP="009F72AB">
      <w:pPr>
        <w:pStyle w:val="Sinespaciado"/>
      </w:pPr>
    </w:p>
    <w:p w:rsidR="009F72AB" w:rsidRDefault="009F72AB" w:rsidP="009F72AB">
      <w:pPr>
        <w:pStyle w:val="Sinespaciado"/>
        <w:rPr>
          <w:b/>
        </w:rPr>
      </w:pPr>
    </w:p>
    <w:p w:rsidR="009F72AB" w:rsidRPr="00F82EE7" w:rsidRDefault="009F72AB" w:rsidP="009F72AB">
      <w:pPr>
        <w:pStyle w:val="Sinespaciado"/>
        <w:rPr>
          <w:b/>
        </w:rPr>
      </w:pPr>
      <w:r w:rsidRPr="00F82EE7">
        <w:rPr>
          <w:b/>
        </w:rPr>
        <w:t>Obligaciones</w:t>
      </w:r>
    </w:p>
    <w:p w:rsidR="009F72AB" w:rsidRDefault="009F72AB" w:rsidP="009F72AB">
      <w:pPr>
        <w:pStyle w:val="Sinespaciado"/>
      </w:pPr>
    </w:p>
    <w:p w:rsidR="009F72AB" w:rsidRDefault="009F72AB" w:rsidP="009F72AB">
      <w:pPr>
        <w:pStyle w:val="Sinespaciado"/>
      </w:pPr>
      <w:r>
        <w:t>El Director de Protocolo se compromete a ajustarse a las Normas Éticas para la Realización de Experimentos de la Universidad del Rosario.</w:t>
      </w:r>
    </w:p>
    <w:p w:rsidR="009F72AB" w:rsidRDefault="009F72AB" w:rsidP="009F72AB">
      <w:pPr>
        <w:pStyle w:val="Sinespaciado"/>
      </w:pPr>
    </w:p>
    <w:p w:rsidR="009F72AB" w:rsidRDefault="009F72AB" w:rsidP="009F72AB">
      <w:pPr>
        <w:pStyle w:val="Sinespaciado"/>
      </w:pPr>
      <w:r>
        <w:t>Nombre:</w:t>
      </w:r>
    </w:p>
    <w:p w:rsidR="009F72AB" w:rsidRDefault="009F72AB" w:rsidP="009F72AB">
      <w:pPr>
        <w:pStyle w:val="Sinespaciado"/>
      </w:pPr>
      <w:r>
        <w:t>Fecha:</w:t>
      </w:r>
    </w:p>
    <w:p w:rsidR="001A5559" w:rsidRDefault="001A5559"/>
    <w:sectPr w:rsidR="001A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B"/>
    <w:rsid w:val="000307D2"/>
    <w:rsid w:val="001A5559"/>
    <w:rsid w:val="00294885"/>
    <w:rsid w:val="004E2D3D"/>
    <w:rsid w:val="00847B19"/>
    <w:rsid w:val="009C2BB1"/>
    <w:rsid w:val="009F72AB"/>
    <w:rsid w:val="00C74454"/>
    <w:rsid w:val="00D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9E61E-9CF7-4EC1-8EA0-8B975352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2A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F72A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F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UROSARIO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Alejandra Retavisca Deaza</dc:creator>
  <cp:keywords/>
  <dc:description/>
  <cp:lastModifiedBy>Alix Rocio Barrios Mendez</cp:lastModifiedBy>
  <cp:revision>2</cp:revision>
  <dcterms:created xsi:type="dcterms:W3CDTF">2022-08-18T21:56:00Z</dcterms:created>
  <dcterms:modified xsi:type="dcterms:W3CDTF">2022-08-18T21:56:00Z</dcterms:modified>
</cp:coreProperties>
</file>